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E45C" w14:textId="7EFE42D3" w:rsidR="008D2234" w:rsidRDefault="0036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63C5D">
        <w:rPr>
          <w:sz w:val="28"/>
          <w:szCs w:val="28"/>
        </w:rPr>
        <w:t xml:space="preserve">Informace pro individuální vzdělávání </w:t>
      </w:r>
      <w:r w:rsidR="00170E3C">
        <w:rPr>
          <w:sz w:val="28"/>
          <w:szCs w:val="28"/>
        </w:rPr>
        <w:t xml:space="preserve">v </w:t>
      </w:r>
      <w:r w:rsidRPr="00363C5D">
        <w:rPr>
          <w:sz w:val="28"/>
          <w:szCs w:val="28"/>
        </w:rPr>
        <w:t>ZŠ Okna</w:t>
      </w:r>
    </w:p>
    <w:p w14:paraId="648715F0" w14:textId="2D617B65" w:rsidR="00363C5D" w:rsidRDefault="00363C5D">
      <w:pPr>
        <w:rPr>
          <w:sz w:val="28"/>
          <w:szCs w:val="28"/>
        </w:rPr>
      </w:pPr>
    </w:p>
    <w:p w14:paraId="0FC7980D" w14:textId="52B3546F" w:rsidR="00363C5D" w:rsidRDefault="00363C5D">
      <w:pPr>
        <w:rPr>
          <w:sz w:val="28"/>
          <w:szCs w:val="28"/>
        </w:rPr>
      </w:pPr>
      <w:r>
        <w:rPr>
          <w:sz w:val="28"/>
          <w:szCs w:val="28"/>
        </w:rPr>
        <w:t>Výuka žáků na individuálním vzdělávání probíhá podle Školního vzdělávacího programu pro základní vzdělávání Škola s okny dokořán.</w:t>
      </w:r>
    </w:p>
    <w:p w14:paraId="44BAF526" w14:textId="50E33D05" w:rsidR="00363C5D" w:rsidRDefault="00363C5D">
      <w:pPr>
        <w:rPr>
          <w:sz w:val="28"/>
          <w:szCs w:val="28"/>
        </w:rPr>
      </w:pPr>
      <w:r>
        <w:rPr>
          <w:sz w:val="28"/>
          <w:szCs w:val="28"/>
        </w:rPr>
        <w:t>Z ŠVP ZV vychází zpracované tematické plány jednotlivých předmětů.</w:t>
      </w:r>
    </w:p>
    <w:p w14:paraId="32161C5A" w14:textId="4AA19EBF" w:rsidR="00363C5D" w:rsidRDefault="00363C5D">
      <w:pPr>
        <w:rPr>
          <w:sz w:val="28"/>
          <w:szCs w:val="28"/>
        </w:rPr>
      </w:pPr>
      <w:r>
        <w:rPr>
          <w:sz w:val="28"/>
          <w:szCs w:val="28"/>
        </w:rPr>
        <w:t>Na začátku 1. pololetí (do konce září) a na začátku 2. pololetí (do konce února) škola poskytne žákům na IV přehled konkrétní práce, kterou žáci před</w:t>
      </w:r>
      <w:r w:rsidR="00FF4EF8">
        <w:rPr>
          <w:sz w:val="28"/>
          <w:szCs w:val="28"/>
        </w:rPr>
        <w:t>kládají</w:t>
      </w:r>
      <w:r>
        <w:rPr>
          <w:sz w:val="28"/>
          <w:szCs w:val="28"/>
        </w:rPr>
        <w:t xml:space="preserve"> při povinném pololetním přezkoušení.</w:t>
      </w:r>
    </w:p>
    <w:p w14:paraId="21D4D00E" w14:textId="77777777" w:rsidR="00363C5D" w:rsidRDefault="00363C5D">
      <w:pPr>
        <w:rPr>
          <w:sz w:val="28"/>
          <w:szCs w:val="28"/>
        </w:rPr>
      </w:pPr>
      <w:r>
        <w:rPr>
          <w:sz w:val="28"/>
          <w:szCs w:val="28"/>
        </w:rPr>
        <w:t xml:space="preserve">Komunikaci s rodinou zajišťuje třídní učitel třídy, ve které je dítě zapsáno. </w:t>
      </w:r>
    </w:p>
    <w:p w14:paraId="6C128857" w14:textId="02750720" w:rsidR="00363C5D" w:rsidRDefault="00363C5D">
      <w:pPr>
        <w:rPr>
          <w:sz w:val="28"/>
          <w:szCs w:val="28"/>
        </w:rPr>
      </w:pPr>
      <w:r>
        <w:rPr>
          <w:sz w:val="28"/>
          <w:szCs w:val="28"/>
        </w:rPr>
        <w:t>Na 1. stupni provádí přezkoušení ze všech předmětů třídní učitel</w:t>
      </w:r>
      <w:r w:rsidR="00FF4EF8">
        <w:rPr>
          <w:sz w:val="28"/>
          <w:szCs w:val="28"/>
        </w:rPr>
        <w:t xml:space="preserve"> formou rozhovoru a prohlídkou portfolia</w:t>
      </w:r>
      <w:r>
        <w:rPr>
          <w:sz w:val="28"/>
          <w:szCs w:val="28"/>
        </w:rPr>
        <w:t>, s rodinou individuálně dohaduje termín přezkoušení</w:t>
      </w:r>
      <w:r w:rsidR="00FF4EF8">
        <w:rPr>
          <w:sz w:val="28"/>
          <w:szCs w:val="28"/>
        </w:rPr>
        <w:t xml:space="preserve">. </w:t>
      </w:r>
    </w:p>
    <w:p w14:paraId="4397A24A" w14:textId="77777777" w:rsidR="00170E3C" w:rsidRDefault="00363C5D">
      <w:pPr>
        <w:rPr>
          <w:sz w:val="28"/>
          <w:szCs w:val="28"/>
        </w:rPr>
      </w:pPr>
      <w:r>
        <w:rPr>
          <w:sz w:val="28"/>
          <w:szCs w:val="28"/>
        </w:rPr>
        <w:t>Na 2. stupni zajišťují přezkoušení učitelé jednotlivých předmětů. Třídní učitel přezkušuje z předmětů, které vyučuje a zajišťuje splnění výstupů z výchov.</w:t>
      </w:r>
      <w:r w:rsidR="00FF4EF8">
        <w:rPr>
          <w:sz w:val="28"/>
          <w:szCs w:val="28"/>
        </w:rPr>
        <w:t xml:space="preserve"> </w:t>
      </w:r>
    </w:p>
    <w:p w14:paraId="024ED103" w14:textId="7B5694CE" w:rsidR="00363C5D" w:rsidRDefault="00FF4EF8">
      <w:pPr>
        <w:rPr>
          <w:sz w:val="28"/>
          <w:szCs w:val="28"/>
        </w:rPr>
      </w:pPr>
      <w:r>
        <w:rPr>
          <w:sz w:val="28"/>
          <w:szCs w:val="28"/>
        </w:rPr>
        <w:t>Termín přezkoušení je daný školou, je závazný a probíhá postupně ve třech dnech. Přezkoušení probíhá formou pololetních testů (český jazyk, matematika), online rozhovorem (anglický a německý jazyk), testem (chemie, fyzika), rozhovorem nad projektem (zeměpis, dějepis, přírodopis</w:t>
      </w:r>
      <w:r w:rsidR="00170E3C">
        <w:rPr>
          <w:sz w:val="28"/>
          <w:szCs w:val="28"/>
        </w:rPr>
        <w:t>, výchova k občanství a ke zdraví), ukázkou prací (tělesná, výtvarná, hudební výchova).</w:t>
      </w:r>
    </w:p>
    <w:p w14:paraId="62FAAEB0" w14:textId="77777777" w:rsidR="00170E3C" w:rsidRDefault="00170E3C">
      <w:pPr>
        <w:rPr>
          <w:sz w:val="28"/>
          <w:szCs w:val="28"/>
        </w:rPr>
      </w:pPr>
    </w:p>
    <w:p w14:paraId="41C87763" w14:textId="2B39C9AD" w:rsidR="00170E3C" w:rsidRDefault="00170E3C">
      <w:pPr>
        <w:rPr>
          <w:sz w:val="28"/>
          <w:szCs w:val="28"/>
        </w:rPr>
      </w:pPr>
      <w:r>
        <w:rPr>
          <w:sz w:val="28"/>
          <w:szCs w:val="28"/>
        </w:rPr>
        <w:t xml:space="preserve">Práce z TV, HV, VV, PČ lze nahradit potvrzením z docházky do ZUŠ, sportovních klubů a podobně. </w:t>
      </w:r>
    </w:p>
    <w:p w14:paraId="620F248E" w14:textId="17B6B686" w:rsidR="00170E3C" w:rsidRDefault="00170E3C">
      <w:pPr>
        <w:rPr>
          <w:sz w:val="28"/>
          <w:szCs w:val="28"/>
        </w:rPr>
      </w:pPr>
      <w:r>
        <w:rPr>
          <w:sz w:val="28"/>
          <w:szCs w:val="28"/>
        </w:rPr>
        <w:t>Zadaná práce je pro žáky závazná, při nesplnění není žák klasifikován a je znovu přezkušován v náhradním termínu.</w:t>
      </w:r>
    </w:p>
    <w:p w14:paraId="5784FAD6" w14:textId="77777777" w:rsidR="00170E3C" w:rsidRDefault="00170E3C">
      <w:pPr>
        <w:rPr>
          <w:sz w:val="28"/>
          <w:szCs w:val="28"/>
        </w:rPr>
      </w:pPr>
    </w:p>
    <w:p w14:paraId="52276284" w14:textId="1F324AF3" w:rsidR="00FF4EF8" w:rsidRDefault="00FF4EF8">
      <w:pPr>
        <w:rPr>
          <w:b/>
          <w:bCs/>
          <w:sz w:val="28"/>
          <w:szCs w:val="28"/>
        </w:rPr>
      </w:pPr>
      <w:r w:rsidRPr="00FF4EF8">
        <w:rPr>
          <w:b/>
          <w:bCs/>
          <w:sz w:val="28"/>
          <w:szCs w:val="28"/>
        </w:rPr>
        <w:t>Termín přezkoušení žáků 2. stupně pro 2. pololetí školního roku 2021/ 2022</w:t>
      </w:r>
    </w:p>
    <w:p w14:paraId="677205F8" w14:textId="57F5383F" w:rsidR="00FF4EF8" w:rsidRDefault="00FF4E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8., 9., 10. červen</w:t>
      </w:r>
      <w:r w:rsidR="00170E3C">
        <w:rPr>
          <w:b/>
          <w:bCs/>
          <w:sz w:val="28"/>
          <w:szCs w:val="28"/>
        </w:rPr>
        <w:t xml:space="preserve"> 2022</w:t>
      </w:r>
    </w:p>
    <w:p w14:paraId="757BA1AC" w14:textId="22F64D0E" w:rsidR="00170E3C" w:rsidRPr="00F20A88" w:rsidRDefault="00170E3C">
      <w:pPr>
        <w:rPr>
          <w:sz w:val="28"/>
          <w:szCs w:val="28"/>
        </w:rPr>
      </w:pPr>
    </w:p>
    <w:p w14:paraId="5DF6D871" w14:textId="5DAFAABA" w:rsidR="00170E3C" w:rsidRPr="00F20A88" w:rsidRDefault="00170E3C">
      <w:pPr>
        <w:rPr>
          <w:sz w:val="28"/>
          <w:szCs w:val="28"/>
        </w:rPr>
      </w:pPr>
      <w:r w:rsidRPr="00F20A88">
        <w:rPr>
          <w:sz w:val="28"/>
          <w:szCs w:val="28"/>
        </w:rPr>
        <w:t xml:space="preserve">V Oknech </w:t>
      </w:r>
      <w:r w:rsidR="00F20A88" w:rsidRPr="00F20A88">
        <w:rPr>
          <w:sz w:val="28"/>
          <w:szCs w:val="28"/>
        </w:rPr>
        <w:t xml:space="preserve">20. 2. 2022                          </w:t>
      </w:r>
      <w:proofErr w:type="gramStart"/>
      <w:r w:rsidR="00F20A88" w:rsidRPr="00F20A88">
        <w:rPr>
          <w:sz w:val="28"/>
          <w:szCs w:val="28"/>
        </w:rPr>
        <w:t>zpracovala  Iveta</w:t>
      </w:r>
      <w:proofErr w:type="gramEnd"/>
      <w:r w:rsidR="00F20A88" w:rsidRPr="00F20A88">
        <w:rPr>
          <w:sz w:val="28"/>
          <w:szCs w:val="28"/>
        </w:rPr>
        <w:t xml:space="preserve"> Myšková</w:t>
      </w:r>
    </w:p>
    <w:p w14:paraId="10313763" w14:textId="4B268A82" w:rsidR="00170E3C" w:rsidRDefault="00170E3C">
      <w:pPr>
        <w:rPr>
          <w:b/>
          <w:bCs/>
          <w:sz w:val="28"/>
          <w:szCs w:val="28"/>
        </w:rPr>
      </w:pPr>
    </w:p>
    <w:p w14:paraId="209C8A40" w14:textId="77777777" w:rsidR="00170E3C" w:rsidRDefault="00170E3C">
      <w:pPr>
        <w:rPr>
          <w:b/>
          <w:bCs/>
          <w:sz w:val="28"/>
          <w:szCs w:val="28"/>
        </w:rPr>
      </w:pPr>
    </w:p>
    <w:p w14:paraId="444E712A" w14:textId="77777777" w:rsidR="00FF4EF8" w:rsidRDefault="00FF4EF8">
      <w:pPr>
        <w:rPr>
          <w:b/>
          <w:bCs/>
          <w:sz w:val="28"/>
          <w:szCs w:val="28"/>
        </w:rPr>
      </w:pPr>
    </w:p>
    <w:p w14:paraId="7274565C" w14:textId="742209B8" w:rsidR="00FF4EF8" w:rsidRDefault="00FF4EF8">
      <w:pPr>
        <w:rPr>
          <w:b/>
          <w:bCs/>
          <w:sz w:val="28"/>
          <w:szCs w:val="28"/>
        </w:rPr>
      </w:pPr>
    </w:p>
    <w:p w14:paraId="58DBD340" w14:textId="77777777" w:rsidR="00FF4EF8" w:rsidRPr="00FF4EF8" w:rsidRDefault="00FF4EF8">
      <w:pPr>
        <w:rPr>
          <w:b/>
          <w:bCs/>
          <w:sz w:val="28"/>
          <w:szCs w:val="28"/>
        </w:rPr>
      </w:pPr>
    </w:p>
    <w:p w14:paraId="4858ABE8" w14:textId="77777777" w:rsidR="00363C5D" w:rsidRPr="00363C5D" w:rsidRDefault="00363C5D">
      <w:pPr>
        <w:rPr>
          <w:sz w:val="28"/>
          <w:szCs w:val="28"/>
        </w:rPr>
      </w:pPr>
    </w:p>
    <w:sectPr w:rsidR="00363C5D" w:rsidRPr="0036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34"/>
    <w:rsid w:val="00170E3C"/>
    <w:rsid w:val="00363C5D"/>
    <w:rsid w:val="008D2234"/>
    <w:rsid w:val="00F20A88"/>
    <w:rsid w:val="00FF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C44B"/>
  <w15:chartTrackingRefBased/>
  <w15:docId w15:val="{6B49F83B-F45F-4322-8621-459001C5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Myšková</dc:creator>
  <cp:keywords/>
  <dc:description/>
  <cp:lastModifiedBy>Iveta Myšková</cp:lastModifiedBy>
  <cp:revision>2</cp:revision>
  <dcterms:created xsi:type="dcterms:W3CDTF">2022-02-25T09:46:00Z</dcterms:created>
  <dcterms:modified xsi:type="dcterms:W3CDTF">2022-02-25T10:17:00Z</dcterms:modified>
</cp:coreProperties>
</file>